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09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7F8A643" wp14:editId="690F0033">
            <wp:simplePos x="0" y="0"/>
            <wp:positionH relativeFrom="column">
              <wp:posOffset>2269185</wp:posOffset>
            </wp:positionH>
            <wp:positionV relativeFrom="paragraph">
              <wp:posOffset>-318135</wp:posOffset>
            </wp:positionV>
            <wp:extent cx="1095375" cy="1266825"/>
            <wp:effectExtent l="0" t="0" r="9525" b="9525"/>
            <wp:wrapNone/>
            <wp:docPr id="3" name="รูปภาพ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ประกาศองค์การบริหารส่วนตำบลป่าไร่ </w:t>
      </w: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มาตรการ</w:t>
      </w:r>
      <w:r w:rsidR="00C37B6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ให้ผู้มีส่วนได้ส่วนเสียได้มีส่วนร่วม ประจำปีงบประมาณ พ.ศ.2563 </w:t>
      </w: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Calibri" w:hAnsi="TH SarabunIT๙" w:cs="TH SarabunIT๙"/>
          <w:sz w:val="32"/>
          <w:szCs w:val="32"/>
          <w:cs/>
        </w:rPr>
        <w:t>**************************</w:t>
      </w:r>
    </w:p>
    <w:p w:rsidR="00893F09" w:rsidRDefault="00720B3B" w:rsidP="005C5563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เพื่อให้การดำเนินงานขององค์การบริหารส่วนตำบลป่าไร่ เป็นไปด้วยความเรียบร้อยและคำนึงถึงความต้องการของประชาชน ตลอดจนการมีส่วนร่วมของผู้มีส่วนได้ส่วนเสีย</w:t>
      </w:r>
      <w:r w:rsidR="00AB25D9"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เพื่อเป็นการส่งเสริมให้มีการรับฟังความคิดเห็น ข้อเสนอแนะ รวมถึงการมีส่วนร่วมของผู้มีส่วนได้ส่วนเสียที่เกี่ยวข้องที่สำคัญภายใต้</w:t>
      </w:r>
      <w:proofErr w:type="spellStart"/>
      <w:r w:rsidR="00AB25D9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AB25D9">
        <w:rPr>
          <w:rFonts w:ascii="TH SarabunIT๙" w:hAnsi="TH SarabunIT๙" w:cs="TH SarabunIT๙" w:hint="cs"/>
          <w:sz w:val="32"/>
          <w:szCs w:val="32"/>
          <w:cs/>
        </w:rPr>
        <w:t>กิจด้านการบริหาร ด้านการบริการ องค์การบริหารส่วนตำบลป่าไร่ จึงได้จัดทำประกาศองค์การบริหารส่วนตำบลป่าไร่ เรื่อง มาตรการให้ผู้มีส่วนได้ส่วนเสีย</w:t>
      </w:r>
      <w:r w:rsidR="00C462F5">
        <w:rPr>
          <w:rFonts w:ascii="TH SarabunIT๙" w:hAnsi="TH SarabunIT๙" w:cs="TH SarabunIT๙" w:hint="cs"/>
          <w:sz w:val="32"/>
          <w:szCs w:val="32"/>
          <w:cs/>
        </w:rPr>
        <w:t>ได้มีส่วนร่วม ในการดำเนินการขององค์การบริหารส่วนตำบลป่าไร่ ดังนี้</w:t>
      </w:r>
    </w:p>
    <w:p w:rsidR="00813963" w:rsidRDefault="00813963" w:rsidP="005C5563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3051">
        <w:rPr>
          <w:rFonts w:ascii="TH SarabunIT๙" w:hAnsi="TH SarabunIT๙" w:cs="TH SarabunIT๙" w:hint="cs"/>
          <w:sz w:val="32"/>
          <w:szCs w:val="32"/>
          <w:cs/>
        </w:rPr>
        <w:t>1. กำหนดให้มีการเผยแพร่ ข้อมูลการดำเนินงานตาม</w:t>
      </w:r>
      <w:proofErr w:type="spellStart"/>
      <w:r w:rsidR="00063051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063051">
        <w:rPr>
          <w:rFonts w:ascii="TH SarabunIT๙" w:hAnsi="TH SarabunIT๙" w:cs="TH SarabunIT๙" w:hint="cs"/>
          <w:sz w:val="32"/>
          <w:szCs w:val="32"/>
          <w:cs/>
        </w:rPr>
        <w:t>กิจหลัก ขององค์การบริหารส่วนตำบลป่าไร่ ทางเว็บไซต์ หรือทางเฟส</w:t>
      </w:r>
      <w:proofErr w:type="spellStart"/>
      <w:r w:rsidR="00063051">
        <w:rPr>
          <w:rFonts w:ascii="TH SarabunIT๙" w:hAnsi="TH SarabunIT๙" w:cs="TH SarabunIT๙" w:hint="cs"/>
          <w:sz w:val="32"/>
          <w:szCs w:val="32"/>
          <w:cs/>
        </w:rPr>
        <w:t>บุค</w:t>
      </w:r>
      <w:proofErr w:type="spellEnd"/>
      <w:r w:rsidR="00063051"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  <w:r w:rsidR="0006305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องค์การบริหารส่วนตำบลป่าไร่</w:t>
      </w:r>
      <w:r w:rsidR="00063051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เพื่อให้ผู้รับบริการและผู้มีส่วนได้ส่วนเสียได้รับทราบ</w:t>
      </w:r>
    </w:p>
    <w:p w:rsidR="00063051" w:rsidRDefault="00063051" w:rsidP="00602EEC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3B178F">
        <w:rPr>
          <w:rFonts w:ascii="TH SarabunIT๙" w:hAnsi="TH SarabunIT๙" w:cs="TH SarabunIT๙" w:hint="cs"/>
          <w:sz w:val="32"/>
          <w:szCs w:val="32"/>
          <w:cs/>
        </w:rPr>
        <w:t>กำหนดให้มีการเปิดรับฟังความคิดเห็น ข้อเสนอแนะ ของผู้รับบริการและผู้มีส่วนได้ส่วนเสีย</w:t>
      </w:r>
      <w:r w:rsidR="00551AD7">
        <w:rPr>
          <w:rFonts w:ascii="TH SarabunIT๙" w:hAnsi="TH SarabunIT๙" w:cs="TH SarabunIT๙" w:hint="cs"/>
          <w:sz w:val="32"/>
          <w:szCs w:val="32"/>
          <w:cs/>
        </w:rPr>
        <w:t>ที่มีผลต่อการพัฒนาและการดำเนินงานขององค์การบริหารส่วนตำบลป่าไร่ ผ่านช่องทางที่หลากหลาย เช่น กล่องรับฟังความคิดเห็น ทางเฟส</w:t>
      </w:r>
      <w:proofErr w:type="spellStart"/>
      <w:r w:rsidR="00551AD7">
        <w:rPr>
          <w:rFonts w:ascii="TH SarabunIT๙" w:hAnsi="TH SarabunIT๙" w:cs="TH SarabunIT๙" w:hint="cs"/>
          <w:sz w:val="32"/>
          <w:szCs w:val="32"/>
          <w:cs/>
        </w:rPr>
        <w:t>บุค</w:t>
      </w:r>
      <w:proofErr w:type="spellEnd"/>
      <w:r w:rsidR="00551AD7">
        <w:rPr>
          <w:rFonts w:ascii="TH SarabunIT๙" w:hAnsi="TH SarabunIT๙" w:cs="TH SarabunIT๙" w:hint="cs"/>
          <w:sz w:val="32"/>
          <w:szCs w:val="32"/>
          <w:cs/>
        </w:rPr>
        <w:t xml:space="preserve"> ทางเว็บไซต์</w:t>
      </w:r>
      <w:r w:rsidR="005D513B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827371" w:rsidRDefault="00827371" w:rsidP="00966ACC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กำหนดให้มีการจัดกิจกรรมเพื่อเปิดโอกาสให้ผู้มีส่วนได้ส่วนเสียมีส่วนร่วมในการ</w:t>
      </w:r>
    </w:p>
    <w:p w:rsidR="00827371" w:rsidRDefault="00827371" w:rsidP="00827371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ดำเนินงานขององค์การบริหารส่วนตำบลป่าไร่ ตามความเหมาะสมของบริบทในการดำเนินงานนั้นๆ ตลอดจนการประชาสัมพันธ์เผยแพร่ข้อมูลการจัดกิจกรรมดังกล่าวต่อสาธารณะ</w:t>
      </w:r>
    </w:p>
    <w:p w:rsidR="00893F09" w:rsidRDefault="00966ACC" w:rsidP="00966ACC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966ACC" w:rsidRDefault="00966ACC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22 เดือน ตุลาคม พ.ศ.2562</w:t>
      </w:r>
    </w:p>
    <w:p w:rsidR="00602EEC" w:rsidRDefault="00602EEC" w:rsidP="005C5563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02EEC" w:rsidRDefault="00602EEC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02EEC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3360" behindDoc="1" locked="0" layoutInCell="1" allowOverlap="1" wp14:anchorId="207220C6" wp14:editId="555FFE81">
            <wp:simplePos x="0" y="0"/>
            <wp:positionH relativeFrom="column">
              <wp:posOffset>2101215</wp:posOffset>
            </wp:positionH>
            <wp:positionV relativeFrom="paragraph">
              <wp:posOffset>27152</wp:posOffset>
            </wp:positionV>
            <wp:extent cx="1580083" cy="428639"/>
            <wp:effectExtent l="0" t="0" r="1270" b="0"/>
            <wp:wrapNone/>
            <wp:docPr id="2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083" cy="428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6ACC" w:rsidRDefault="00966ACC" w:rsidP="00602EEC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สะมุดิง)</w:t>
      </w:r>
    </w:p>
    <w:p w:rsidR="00966ACC" w:rsidRDefault="00966ACC" w:rsidP="00602EEC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นายกองค์การบริหารส่วนตำบลป่าไร่</w:t>
      </w: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Pr="005C5563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893F09" w:rsidRPr="005C5563" w:rsidSect="005C5563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BD0"/>
    <w:rsid w:val="00063051"/>
    <w:rsid w:val="003B178F"/>
    <w:rsid w:val="00551AD7"/>
    <w:rsid w:val="005C5563"/>
    <w:rsid w:val="005D513B"/>
    <w:rsid w:val="00602EEC"/>
    <w:rsid w:val="00720B3B"/>
    <w:rsid w:val="00811BD0"/>
    <w:rsid w:val="00813963"/>
    <w:rsid w:val="00827371"/>
    <w:rsid w:val="00893F09"/>
    <w:rsid w:val="00966ACC"/>
    <w:rsid w:val="00AB25D9"/>
    <w:rsid w:val="00BA4059"/>
    <w:rsid w:val="00C37B60"/>
    <w:rsid w:val="00C462F5"/>
    <w:rsid w:val="00DB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6B0C-B1E1-41C1-B8ED-46489AF0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13</cp:revision>
  <dcterms:created xsi:type="dcterms:W3CDTF">2020-06-12T04:15:00Z</dcterms:created>
  <dcterms:modified xsi:type="dcterms:W3CDTF">2020-06-12T05:55:00Z</dcterms:modified>
</cp:coreProperties>
</file>