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4A06" w:rsidRPr="007D4A06" w:rsidRDefault="007D4A06" w:rsidP="007D4A06">
      <w:pPr>
        <w:spacing w:after="0" w:line="240" w:lineRule="auto"/>
        <w:ind w:left="360"/>
        <w:jc w:val="center"/>
        <w:rPr>
          <w:rFonts w:ascii="Cordia New" w:eastAsia="Times New Roman" w:hAnsi="Cordia New" w:cs="Cordia New" w:hint="cs"/>
          <w:b/>
          <w:bCs/>
          <w:sz w:val="36"/>
          <w:szCs w:val="36"/>
          <w:cs/>
        </w:rPr>
      </w:pPr>
      <w:r>
        <w:rPr>
          <w:rFonts w:ascii="Cordia New" w:eastAsia="Times New Roman" w:hAnsi="Cordia New" w:cs="Cordia New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1" locked="0" layoutInCell="1" allowOverlap="0">
            <wp:simplePos x="0" y="0"/>
            <wp:positionH relativeFrom="column">
              <wp:posOffset>2418715</wp:posOffset>
            </wp:positionH>
            <wp:positionV relativeFrom="paragraph">
              <wp:posOffset>50165</wp:posOffset>
            </wp:positionV>
            <wp:extent cx="964565" cy="1139190"/>
            <wp:effectExtent l="0" t="0" r="6985" b="381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565" cy="1139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D4A06" w:rsidRPr="007D4A06" w:rsidRDefault="007D4A06" w:rsidP="007D4A06">
      <w:pPr>
        <w:spacing w:after="0" w:line="240" w:lineRule="auto"/>
        <w:jc w:val="center"/>
        <w:rPr>
          <w:rFonts w:ascii="Cordia New" w:eastAsia="Times New Roman" w:hAnsi="Cordia New" w:cs="Cordia New" w:hint="cs"/>
          <w:b/>
          <w:bCs/>
          <w:sz w:val="36"/>
          <w:szCs w:val="36"/>
        </w:rPr>
      </w:pPr>
    </w:p>
    <w:p w:rsidR="007D4A06" w:rsidRPr="007D4A06" w:rsidRDefault="007D4A06" w:rsidP="007D4A06">
      <w:pPr>
        <w:spacing w:after="0" w:line="240" w:lineRule="auto"/>
        <w:jc w:val="center"/>
        <w:rPr>
          <w:rFonts w:ascii="Cordia New" w:eastAsia="Times New Roman" w:hAnsi="Cordia New" w:cs="Cordia New"/>
          <w:b/>
          <w:bCs/>
          <w:sz w:val="16"/>
          <w:szCs w:val="16"/>
        </w:rPr>
      </w:pPr>
    </w:p>
    <w:p w:rsidR="007D4A06" w:rsidRPr="007D4A06" w:rsidRDefault="007D4A06" w:rsidP="007D4A06">
      <w:pPr>
        <w:spacing w:after="0" w:line="240" w:lineRule="auto"/>
        <w:contextualSpacing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A06" w:rsidRPr="007D4A06" w:rsidRDefault="007D4A06" w:rsidP="007D4A06">
      <w:pPr>
        <w:spacing w:after="0" w:line="240" w:lineRule="auto"/>
        <w:contextualSpacing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7D4A06" w:rsidRPr="007D4A06" w:rsidRDefault="007D4A06" w:rsidP="007D4A06">
      <w:pPr>
        <w:spacing w:after="0" w:line="240" w:lineRule="auto"/>
        <w:jc w:val="center"/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</w:pPr>
      <w:r w:rsidRPr="007D4A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ประกาศองค์การบริหารส่วนตำบลป่าไร่</w:t>
      </w:r>
    </w:p>
    <w:p w:rsidR="007D4A06" w:rsidRPr="007D4A06" w:rsidRDefault="007D4A06" w:rsidP="007D4A06">
      <w:pPr>
        <w:spacing w:after="0" w:line="240" w:lineRule="auto"/>
        <w:contextualSpacing/>
        <w:jc w:val="center"/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</w:pPr>
      <w:r w:rsidRPr="007D4A06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เรื่อง </w:t>
      </w:r>
      <w:r w:rsidRPr="007D4A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มาตรการจัดการเรื่องร้องเรียนการทุจริต</w:t>
      </w:r>
    </w:p>
    <w:p w:rsidR="007D4A06" w:rsidRPr="007D4A06" w:rsidRDefault="007D4A06" w:rsidP="007D4A06">
      <w:pPr>
        <w:spacing w:before="120"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7D4A06">
        <w:rPr>
          <w:rFonts w:ascii="TH SarabunIT๙" w:eastAsia="Times New Roman" w:hAnsi="TH SarabunIT๙" w:cs="TH SarabunIT๙"/>
          <w:sz w:val="32"/>
          <w:szCs w:val="32"/>
        </w:rPr>
        <w:t xml:space="preserve">********************** </w:t>
      </w:r>
    </w:p>
    <w:p w:rsidR="007D4A06" w:rsidRPr="007D4A06" w:rsidRDefault="007D4A06" w:rsidP="007D4A06">
      <w:pPr>
        <w:spacing w:before="120"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7D4A06">
        <w:rPr>
          <w:rFonts w:ascii="TH SarabunIT๙" w:eastAsia="Times New Roman" w:hAnsi="TH SarabunIT๙" w:cs="TH SarabunIT๙"/>
          <w:sz w:val="32"/>
          <w:szCs w:val="32"/>
        </w:rPr>
        <w:tab/>
      </w:r>
      <w:r w:rsidRPr="007D4A06">
        <w:rPr>
          <w:rFonts w:ascii="TH SarabunIT๙" w:eastAsia="Times New Roman" w:hAnsi="TH SarabunIT๙" w:cs="TH SarabunIT๙"/>
          <w:sz w:val="32"/>
          <w:szCs w:val="32"/>
        </w:rPr>
        <w:tab/>
      </w: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>ตามพระราชกฤษฎีกาว่าด้วย หลักเกณฑ์และวิธีการบริหารกิจการบ้านเมืองที่ดี พ.ศ.2556 ได้กำหนดว่า ในกรณีที่ส่วนราชการได้รับคำร้องเรียน เสนอแนะ หรือความคิดเห็นเกี่ยวกับวิธีปฏิบัติราชการ อุปสรรค ความยุ่งยาก หรือปัญหาอื่นใดจากบุคคลใด โดยมีข้อมูลและสาระตามสมควร ให้เป็นหน้าที่ของส่วนราชการนั้น ที่จะต้องพิจารณาดำเนินการให้ลุล่วงไป ดังนั้น เพื่อให้การบริหารราชการขององค์การบริหารส่วนตำบลป่าไร่ เป็นไปด้วยความถูกต้อง ยุติธรรม ตลอดจนดำเนินการแก้ไขปัญหาข้อร้องเรียนเกี่ยวกับการทุจริตในการปฏิบัติงานของเจ้าหน้าที่ในหน่วยงานได้อย่างมีประสิทธิภาพ รวดเร็ว และประสบผลสำเร็จอย่างเป็นรูปธรรม จึงได้จัดทำมาตรการจัดการเรื่องร้องเรียนการทุจริต และให้เจ้าหน้าที่ถือปฏิบัติตามแนวทางดังกล่าวอย่างเคร่งครัด ดังนี้</w:t>
      </w:r>
    </w:p>
    <w:p w:rsidR="007D4A06" w:rsidRPr="007D4A06" w:rsidRDefault="007D4A06" w:rsidP="007D4A06">
      <w:pPr>
        <w:numPr>
          <w:ilvl w:val="0"/>
          <w:numId w:val="1"/>
        </w:numPr>
        <w:spacing w:before="120" w:after="0" w:line="240" w:lineRule="auto"/>
        <w:jc w:val="thaiDistribute"/>
        <w:rPr>
          <w:rFonts w:ascii="TH SarabunIT๙" w:eastAsia="Times New Roman" w:hAnsi="TH SarabunIT๙" w:cs="TH SarabunIT๙" w:hint="cs"/>
          <w:b/>
          <w:bCs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แนวปฏิบัติของหน่วยงาน</w:t>
      </w:r>
    </w:p>
    <w:p w:rsidR="007D4A06" w:rsidRPr="007D4A06" w:rsidRDefault="007D4A06" w:rsidP="007D4A06">
      <w:pPr>
        <w:numPr>
          <w:ilvl w:val="1"/>
          <w:numId w:val="1"/>
        </w:num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กำหนดให้หน่วยงานมีช่องทางการร้องเรียนการทุจริตในการปฏิบัติงานของเจ้าหน้าที่</w:t>
      </w:r>
    </w:p>
    <w:p w:rsidR="007D4A06" w:rsidRPr="007D4A06" w:rsidRDefault="007D4A06" w:rsidP="007D4A06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>ผ่านช่องทางต่างๆ ที่เหมาะสมและอำนวยความสะดวก เข้าถึงง่าย แก่ประชาชนในการแจ้งเรื่องร้องเรียน</w:t>
      </w:r>
    </w:p>
    <w:p w:rsidR="007D4A06" w:rsidRPr="007D4A06" w:rsidRDefault="007D4A06" w:rsidP="007D4A06">
      <w:pPr>
        <w:numPr>
          <w:ilvl w:val="1"/>
          <w:numId w:val="1"/>
        </w:num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ให้หน่วยงานมีคู่มือและแนวปฏิบัติเกี่ยวกับการจัดการเรื่องร้องเรียนการทุจริต</w:t>
      </w:r>
    </w:p>
    <w:p w:rsidR="007D4A06" w:rsidRPr="007D4A06" w:rsidRDefault="007D4A06" w:rsidP="007D4A06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>ที่โปร่งใส เป็นธรรม และตรวจสอบได้</w:t>
      </w:r>
    </w:p>
    <w:p w:rsidR="007D4A06" w:rsidRPr="007D4A06" w:rsidRDefault="007D4A06" w:rsidP="007D4A06">
      <w:pPr>
        <w:numPr>
          <w:ilvl w:val="1"/>
          <w:numId w:val="1"/>
        </w:num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ให้หน่วยงานมีสรุปผลและข้อมูลเชิงสถิติเรื่องร้องเรียนประจำปีเสนอผู้บังคับบัญชา</w:t>
      </w:r>
    </w:p>
    <w:p w:rsidR="007D4A06" w:rsidRPr="007D4A06" w:rsidRDefault="007D4A06" w:rsidP="007D4A06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>และเผยแพร่ในเว็บไซต์ของหน่วยงานภายในสิ้นปีงบประมาณนั้นๆ</w:t>
      </w:r>
    </w:p>
    <w:p w:rsidR="007D4A06" w:rsidRPr="007D4A06" w:rsidRDefault="007D4A06" w:rsidP="007D4A06">
      <w:pPr>
        <w:numPr>
          <w:ilvl w:val="0"/>
          <w:numId w:val="1"/>
        </w:numPr>
        <w:spacing w:after="0" w:line="240" w:lineRule="auto"/>
        <w:jc w:val="thaiDistribute"/>
        <w:rPr>
          <w:rFonts w:ascii="TH SarabunIT๙" w:eastAsia="Times New Roman" w:hAnsi="TH SarabunIT๙" w:cs="TH SarabunIT๙" w:hint="cs"/>
          <w:b/>
          <w:bCs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ขั้นตอนและวิธีการดำเนินการ</w:t>
      </w:r>
    </w:p>
    <w:p w:rsidR="007D4A06" w:rsidRPr="007D4A06" w:rsidRDefault="007D4A06" w:rsidP="007D4A06">
      <w:pPr>
        <w:numPr>
          <w:ilvl w:val="1"/>
          <w:numId w:val="1"/>
        </w:num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ช่องทางการร้องเรียนการทุจริตในการปฏิบัติราชการของเจ้าหน้าที่ตามช่องทาง ดังนี้</w:t>
      </w:r>
    </w:p>
    <w:p w:rsidR="007D4A06" w:rsidRPr="007D4A06" w:rsidRDefault="007D4A06" w:rsidP="007D4A06">
      <w:pPr>
        <w:numPr>
          <w:ilvl w:val="0"/>
          <w:numId w:val="2"/>
        </w:num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>กรณีส่งข้อร้องเรียนหรือร้องเรียนด้วยตนเองโดยตรงที่ สำนักงานองค์การบริหาร</w:t>
      </w:r>
    </w:p>
    <w:p w:rsidR="007D4A06" w:rsidRPr="007D4A06" w:rsidRDefault="007D4A06" w:rsidP="007D4A06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>ส่วนตำบลป่าไร่ เลขที่ 7/4 หมู่ 4 ตำบลป่าไร่ อำเภอแม่ลาน จังหวัดปัตตานี</w:t>
      </w:r>
    </w:p>
    <w:p w:rsidR="007D4A06" w:rsidRPr="007D4A06" w:rsidRDefault="007D4A06" w:rsidP="007D4A06">
      <w:pPr>
        <w:numPr>
          <w:ilvl w:val="0"/>
          <w:numId w:val="2"/>
        </w:num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กรณีร้องเรียนผ่านเว็บไซต์หน่วยงาน </w:t>
      </w:r>
      <w:hyperlink r:id="rId7" w:history="1">
        <w:r w:rsidRPr="007D4A06">
          <w:rPr>
            <w:rFonts w:ascii="TH SarabunIT๙" w:eastAsia="Times New Roman" w:hAnsi="TH SarabunIT๙" w:cs="TH SarabunIT๙"/>
            <w:color w:val="0000FF"/>
            <w:sz w:val="32"/>
            <w:szCs w:val="32"/>
            <w:u w:val="single"/>
          </w:rPr>
          <w:t>www.pharai.go.th</w:t>
        </w:r>
      </w:hyperlink>
    </w:p>
    <w:p w:rsidR="007D4A06" w:rsidRPr="007D4A06" w:rsidRDefault="007D4A06" w:rsidP="007D4A06">
      <w:pPr>
        <w:numPr>
          <w:ilvl w:val="0"/>
          <w:numId w:val="2"/>
        </w:num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>กรณีร้องเรียนผ่านทางโทรศัพท์ 073-710309</w:t>
      </w:r>
    </w:p>
    <w:p w:rsidR="007D4A06" w:rsidRPr="007D4A06" w:rsidRDefault="007D4A06" w:rsidP="007D4A06">
      <w:pPr>
        <w:numPr>
          <w:ilvl w:val="1"/>
          <w:numId w:val="1"/>
        </w:num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เมื่อได้รับเรื่องร้องเรียนให้มีการรวบรวมข้อมูลและตรวจสอบข้อมูลเบื้องต้นพร้อมให้</w:t>
      </w:r>
    </w:p>
    <w:p w:rsidR="007D4A06" w:rsidRPr="007D4A06" w:rsidRDefault="007D4A06" w:rsidP="007D4A06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>ความเห็นเสนอผู้บังคับบัญชาภายใน 5 วัน นับแต่วันได้รับเรื่องร้องเรียน เพื่อให้ผู้บังคับบัญชาพิจารณาสั่งการอย่างใดอย่างหนึ่ง ดังนี้</w:t>
      </w:r>
    </w:p>
    <w:p w:rsidR="007D4A06" w:rsidRPr="007D4A06" w:rsidRDefault="007D4A06" w:rsidP="007D4A06">
      <w:pPr>
        <w:numPr>
          <w:ilvl w:val="0"/>
          <w:numId w:val="3"/>
        </w:num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>กรณีที่ยังไม่มีข้อมูลที่ควรกล่าวหาว่ากระทำความผิดวินัยจะสั่งยุติเรื่อง หรือ</w:t>
      </w:r>
    </w:p>
    <w:p w:rsidR="007D4A06" w:rsidRPr="007D4A06" w:rsidRDefault="007D4A06" w:rsidP="007D4A06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>สั่งการให้ดำเนินการอย่างใดอย่างหนึ่งตามที่เห็นสมควร</w:t>
      </w:r>
    </w:p>
    <w:p w:rsidR="007D4A06" w:rsidRPr="007D4A06" w:rsidRDefault="007D4A06" w:rsidP="007D4A06">
      <w:pPr>
        <w:numPr>
          <w:ilvl w:val="0"/>
          <w:numId w:val="3"/>
        </w:num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>กรณีมีมูลที่ควรกล่าวหาว่ากระทำความผิดวินัย ให้แต่งตั้งคณะกรรมการสอบสวน</w:t>
      </w:r>
    </w:p>
    <w:p w:rsidR="007D4A06" w:rsidRPr="007D4A06" w:rsidRDefault="007D4A06" w:rsidP="007D4A06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>และดำเนินการให้แล้วเสร็จภายใน 120 วัน นับแต่วันที่คณะกรรมการฯ รับทราบคำสั่ง</w:t>
      </w:r>
    </w:p>
    <w:p w:rsidR="007D4A06" w:rsidRPr="007D4A06" w:rsidRDefault="007D4A06" w:rsidP="007D4A06">
      <w:pPr>
        <w:numPr>
          <w:ilvl w:val="1"/>
          <w:numId w:val="1"/>
        </w:num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กรณีข้อร้องเรียนอยู่นอกเหนืออำนาจการพิจารณาของหน่วยงาน ให้ส่งเรื่องร้องเรียน</w:t>
      </w:r>
    </w:p>
    <w:p w:rsidR="007D4A06" w:rsidRPr="007D4A06" w:rsidRDefault="007D4A06" w:rsidP="007D4A06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>ไปยังหน่วยงานที่เกี่ยวข้องโดยตรง</w:t>
      </w:r>
    </w:p>
    <w:p w:rsidR="007D4A06" w:rsidRPr="007D4A06" w:rsidRDefault="007D4A06" w:rsidP="007D4A06">
      <w:pPr>
        <w:numPr>
          <w:ilvl w:val="1"/>
          <w:numId w:val="1"/>
        </w:num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ให้แจ้งผลการดำเนินงานและผลการพิจารณาให้ผู้ร้องเรียนทราบภายใน 15 วัน</w:t>
      </w:r>
    </w:p>
    <w:p w:rsidR="007D4A06" w:rsidRPr="007D4A06" w:rsidRDefault="007D4A06" w:rsidP="007D4A06">
      <w:pPr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>/3.ส่วนงาน...</w:t>
      </w:r>
    </w:p>
    <w:p w:rsidR="007D4A06" w:rsidRPr="007D4A06" w:rsidRDefault="007D4A06" w:rsidP="007D4A06">
      <w:pPr>
        <w:tabs>
          <w:tab w:val="center" w:pos="482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-2-</w:t>
      </w:r>
    </w:p>
    <w:p w:rsidR="007D4A06" w:rsidRPr="007D4A06" w:rsidRDefault="007D4A06" w:rsidP="007D4A06">
      <w:pPr>
        <w:tabs>
          <w:tab w:val="center" w:pos="4820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7D4A06" w:rsidRPr="007D4A06" w:rsidRDefault="007D4A06" w:rsidP="007D4A06">
      <w:pPr>
        <w:numPr>
          <w:ilvl w:val="0"/>
          <w:numId w:val="1"/>
        </w:num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ส่วนงานที่รับผิดชอบ</w:t>
      </w:r>
    </w:p>
    <w:p w:rsidR="007D4A06" w:rsidRPr="007D4A06" w:rsidRDefault="007D4A06" w:rsidP="007D4A06">
      <w:pPr>
        <w:spacing w:after="0" w:line="240" w:lineRule="auto"/>
        <w:ind w:left="1800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>มอบหมายให้สำนักงานปลัด งานบริหารทั่วไป มีหน้าที่ในการควบคุมดูแลการดำเนินงาน</w:t>
      </w:r>
    </w:p>
    <w:p w:rsidR="007D4A06" w:rsidRPr="007D4A06" w:rsidRDefault="007D4A06" w:rsidP="007D4A06">
      <w:pPr>
        <w:spacing w:after="0" w:line="240" w:lineRule="auto"/>
        <w:jc w:val="thaiDistribute"/>
        <w:rPr>
          <w:rFonts w:ascii="TH SarabunIT๙" w:eastAsia="Times New Roman" w:hAnsi="TH SarabunIT๙" w:cs="TH SarabunIT๙" w:hint="cs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>ของหน่วยงานให้เป็นไปตามมาตรการจัดการเรื่องร้องเรียนการทุ</w:t>
      </w:r>
      <w:bookmarkStart w:id="0" w:name="_GoBack"/>
      <w:bookmarkEnd w:id="0"/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>จริตนี้</w:t>
      </w:r>
    </w:p>
    <w:p w:rsidR="007D4A06" w:rsidRPr="007D4A06" w:rsidRDefault="007D4A06" w:rsidP="007D4A06">
      <w:pPr>
        <w:spacing w:after="0" w:line="240" w:lineRule="auto"/>
        <w:ind w:left="1800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7D4A06" w:rsidRPr="007D4A06" w:rsidRDefault="007D4A06" w:rsidP="007D4A06">
      <w:pPr>
        <w:spacing w:before="240" w:after="0" w:line="240" w:lineRule="auto"/>
        <w:ind w:left="720" w:firstLine="720"/>
        <w:rPr>
          <w:rFonts w:ascii="TH SarabunIT๙" w:eastAsia="Times New Roman" w:hAnsi="TH SarabunIT๙" w:cs="TH SarabunIT๙" w:hint="cs"/>
          <w:sz w:val="32"/>
          <w:szCs w:val="32"/>
          <w:cs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:rsidR="007D4A06" w:rsidRPr="007D4A06" w:rsidRDefault="007D4A06" w:rsidP="007D4A06">
      <w:pPr>
        <w:spacing w:before="240" w:after="0" w:line="240" w:lineRule="auto"/>
        <w:ind w:firstLine="2835"/>
        <w:rPr>
          <w:rFonts w:ascii="TH SarabunIT๙" w:eastAsia="Times New Roman" w:hAnsi="TH SarabunIT๙" w:cs="TH SarabunIT๙"/>
          <w:sz w:val="32"/>
          <w:szCs w:val="32"/>
        </w:rPr>
      </w:pP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>ประกาศ ณ วันที่  10  เดือน เมษายน  พ.ศ.๒๕๖๒</w:t>
      </w:r>
    </w:p>
    <w:p w:rsidR="007D4A06" w:rsidRPr="007D4A06" w:rsidRDefault="007D4A06" w:rsidP="007D4A06">
      <w:pPr>
        <w:spacing w:before="120" w:after="0" w:line="240" w:lineRule="auto"/>
        <w:ind w:firstLine="2835"/>
        <w:rPr>
          <w:rFonts w:ascii="TH SarabunIT๙" w:eastAsia="Times New Roman" w:hAnsi="TH SarabunIT๙" w:cs="TH SarabunIT๙" w:hint="cs"/>
          <w:sz w:val="32"/>
          <w:szCs w:val="32"/>
        </w:rPr>
      </w:pPr>
    </w:p>
    <w:p w:rsidR="007D4A06" w:rsidRPr="007D4A06" w:rsidRDefault="007D4A06" w:rsidP="007D4A06">
      <w:pPr>
        <w:spacing w:before="120" w:after="0" w:line="240" w:lineRule="auto"/>
        <w:ind w:firstLine="2835"/>
        <w:rPr>
          <w:rFonts w:ascii="TH SarabunIT๙" w:eastAsia="Times New Roman" w:hAnsi="TH SarabunIT๙" w:cs="TH SarabunIT๙"/>
          <w:sz w:val="32"/>
          <w:szCs w:val="32"/>
        </w:rPr>
      </w:pPr>
    </w:p>
    <w:p w:rsidR="007D4A06" w:rsidRPr="007D4A06" w:rsidRDefault="007D4A06" w:rsidP="007D4A06">
      <w:pPr>
        <w:spacing w:after="0" w:line="240" w:lineRule="auto"/>
        <w:rPr>
          <w:rFonts w:ascii="TH SarabunIT๙" w:eastAsia="Times New Roman" w:hAnsi="TH SarabunIT๙" w:cs="TH SarabunIT๙" w:hint="cs"/>
          <w:sz w:val="32"/>
          <w:szCs w:val="32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2378075</wp:posOffset>
            </wp:positionH>
            <wp:positionV relativeFrom="paragraph">
              <wp:posOffset>54610</wp:posOffset>
            </wp:positionV>
            <wp:extent cx="1442085" cy="382270"/>
            <wp:effectExtent l="0" t="0" r="5715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085" cy="3822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D4A0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A0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A0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A0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A0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A06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7D4A06">
        <w:rPr>
          <w:rFonts w:ascii="TH SarabunIT๙" w:eastAsia="Times New Roman" w:hAnsi="TH SarabunIT๙" w:cs="TH SarabunIT๙"/>
          <w:sz w:val="32"/>
          <w:szCs w:val="32"/>
          <w:cs/>
        </w:rPr>
        <w:tab/>
      </w:r>
    </w:p>
    <w:p w:rsidR="007D4A06" w:rsidRPr="007D4A06" w:rsidRDefault="007D4A06" w:rsidP="007D4A06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16"/>
          <w:szCs w:val="16"/>
        </w:rPr>
      </w:pPr>
    </w:p>
    <w:p w:rsidR="007D4A06" w:rsidRPr="007D4A06" w:rsidRDefault="007D4A06" w:rsidP="007D4A06">
      <w:pPr>
        <w:tabs>
          <w:tab w:val="center" w:pos="48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D4A06">
        <w:rPr>
          <w:rFonts w:ascii="TH SarabunIT๙" w:eastAsia="Times New Roman" w:hAnsi="TH SarabunIT๙" w:cs="TH SarabunIT๙"/>
          <w:sz w:val="32"/>
          <w:szCs w:val="32"/>
          <w:cs/>
        </w:rPr>
        <w:tab/>
        <w:t>(</w:t>
      </w:r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>นายฮายีอับดุล</w:t>
      </w:r>
      <w:proofErr w:type="spellStart"/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>เลาะห์</w:t>
      </w:r>
      <w:proofErr w:type="spellEnd"/>
      <w:r w:rsidRPr="007D4A06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สะมุดิง</w:t>
      </w:r>
      <w:r w:rsidRPr="007D4A06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7D4A06" w:rsidRPr="007D4A06" w:rsidRDefault="007D4A06" w:rsidP="007D4A06">
      <w:pPr>
        <w:tabs>
          <w:tab w:val="center" w:pos="4820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7D4A06">
        <w:rPr>
          <w:rFonts w:ascii="TH SarabunIT๙" w:eastAsia="Times New Roman" w:hAnsi="TH SarabunIT๙" w:cs="TH SarabunIT๙"/>
          <w:sz w:val="32"/>
          <w:szCs w:val="32"/>
          <w:cs/>
        </w:rPr>
        <w:tab/>
        <w:t>นายกองค์การบริหารส่วนตำบลป่าไร่</w:t>
      </w:r>
    </w:p>
    <w:p w:rsidR="007D4A06" w:rsidRPr="007D4A06" w:rsidRDefault="007D4A06" w:rsidP="007D4A06">
      <w:pPr>
        <w:spacing w:after="0" w:line="240" w:lineRule="auto"/>
        <w:ind w:left="1800"/>
        <w:rPr>
          <w:rFonts w:ascii="TH SarabunIT๙" w:eastAsia="Times New Roman" w:hAnsi="TH SarabunIT๙" w:cs="TH SarabunIT๙"/>
          <w:sz w:val="32"/>
          <w:szCs w:val="32"/>
          <w:cs/>
        </w:rPr>
      </w:pPr>
    </w:p>
    <w:p w:rsidR="00FA4683" w:rsidRDefault="00FA4683"/>
    <w:sectPr w:rsidR="00FA4683" w:rsidSect="0078010C">
      <w:pgSz w:w="11906" w:h="16838"/>
      <w:pgMar w:top="1021" w:right="1134" w:bottom="340" w:left="1622" w:header="709" w:footer="709" w:gutter="0"/>
      <w:pgNumType w:fmt="thaiNumber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585093"/>
    <w:multiLevelType w:val="multilevel"/>
    <w:tmpl w:val="59F2F0C0"/>
    <w:lvl w:ilvl="0">
      <w:start w:val="1"/>
      <w:numFmt w:val="decimal"/>
      <w:lvlText w:val="%1."/>
      <w:lvlJc w:val="left"/>
      <w:pPr>
        <w:ind w:left="1800" w:hanging="360"/>
      </w:pPr>
      <w:rPr>
        <w:rFonts w:ascii="TH SarabunIT๙" w:hAnsi="TH SarabunIT๙" w:cs="TH SarabunIT๙" w:hint="default"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219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1">
    <w:nsid w:val="568E5EC0"/>
    <w:multiLevelType w:val="hybridMultilevel"/>
    <w:tmpl w:val="95B241C2"/>
    <w:lvl w:ilvl="0" w:tplc="C2B0699A">
      <w:start w:val="1"/>
      <w:numFmt w:val="decimal"/>
      <w:lvlText w:val="(%1)"/>
      <w:lvlJc w:val="left"/>
      <w:pPr>
        <w:ind w:left="25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70" w:hanging="360"/>
      </w:pPr>
    </w:lvl>
    <w:lvl w:ilvl="2" w:tplc="0409001B" w:tentative="1">
      <w:start w:val="1"/>
      <w:numFmt w:val="lowerRoman"/>
      <w:lvlText w:val="%3."/>
      <w:lvlJc w:val="right"/>
      <w:pPr>
        <w:ind w:left="3990" w:hanging="180"/>
      </w:pPr>
    </w:lvl>
    <w:lvl w:ilvl="3" w:tplc="0409000F" w:tentative="1">
      <w:start w:val="1"/>
      <w:numFmt w:val="decimal"/>
      <w:lvlText w:val="%4."/>
      <w:lvlJc w:val="left"/>
      <w:pPr>
        <w:ind w:left="4710" w:hanging="360"/>
      </w:pPr>
    </w:lvl>
    <w:lvl w:ilvl="4" w:tplc="04090019" w:tentative="1">
      <w:start w:val="1"/>
      <w:numFmt w:val="lowerLetter"/>
      <w:lvlText w:val="%5."/>
      <w:lvlJc w:val="left"/>
      <w:pPr>
        <w:ind w:left="5430" w:hanging="360"/>
      </w:pPr>
    </w:lvl>
    <w:lvl w:ilvl="5" w:tplc="0409001B" w:tentative="1">
      <w:start w:val="1"/>
      <w:numFmt w:val="lowerRoman"/>
      <w:lvlText w:val="%6."/>
      <w:lvlJc w:val="right"/>
      <w:pPr>
        <w:ind w:left="6150" w:hanging="180"/>
      </w:pPr>
    </w:lvl>
    <w:lvl w:ilvl="6" w:tplc="0409000F" w:tentative="1">
      <w:start w:val="1"/>
      <w:numFmt w:val="decimal"/>
      <w:lvlText w:val="%7."/>
      <w:lvlJc w:val="left"/>
      <w:pPr>
        <w:ind w:left="6870" w:hanging="360"/>
      </w:pPr>
    </w:lvl>
    <w:lvl w:ilvl="7" w:tplc="04090019" w:tentative="1">
      <w:start w:val="1"/>
      <w:numFmt w:val="lowerLetter"/>
      <w:lvlText w:val="%8."/>
      <w:lvlJc w:val="left"/>
      <w:pPr>
        <w:ind w:left="7590" w:hanging="360"/>
      </w:pPr>
    </w:lvl>
    <w:lvl w:ilvl="8" w:tplc="0409001B" w:tentative="1">
      <w:start w:val="1"/>
      <w:numFmt w:val="lowerRoman"/>
      <w:lvlText w:val="%9."/>
      <w:lvlJc w:val="right"/>
      <w:pPr>
        <w:ind w:left="8310" w:hanging="180"/>
      </w:pPr>
    </w:lvl>
  </w:abstractNum>
  <w:abstractNum w:abstractNumId="2">
    <w:nsid w:val="77DD3101"/>
    <w:multiLevelType w:val="hybridMultilevel"/>
    <w:tmpl w:val="F5660F5A"/>
    <w:lvl w:ilvl="0" w:tplc="B726C960">
      <w:start w:val="1"/>
      <w:numFmt w:val="decimal"/>
      <w:lvlText w:val="(%1)"/>
      <w:lvlJc w:val="left"/>
      <w:pPr>
        <w:ind w:left="25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70" w:hanging="360"/>
      </w:pPr>
    </w:lvl>
    <w:lvl w:ilvl="2" w:tplc="0409001B" w:tentative="1">
      <w:start w:val="1"/>
      <w:numFmt w:val="lowerRoman"/>
      <w:lvlText w:val="%3."/>
      <w:lvlJc w:val="right"/>
      <w:pPr>
        <w:ind w:left="3990" w:hanging="180"/>
      </w:pPr>
    </w:lvl>
    <w:lvl w:ilvl="3" w:tplc="0409000F" w:tentative="1">
      <w:start w:val="1"/>
      <w:numFmt w:val="decimal"/>
      <w:lvlText w:val="%4."/>
      <w:lvlJc w:val="left"/>
      <w:pPr>
        <w:ind w:left="4710" w:hanging="360"/>
      </w:pPr>
    </w:lvl>
    <w:lvl w:ilvl="4" w:tplc="04090019" w:tentative="1">
      <w:start w:val="1"/>
      <w:numFmt w:val="lowerLetter"/>
      <w:lvlText w:val="%5."/>
      <w:lvlJc w:val="left"/>
      <w:pPr>
        <w:ind w:left="5430" w:hanging="360"/>
      </w:pPr>
    </w:lvl>
    <w:lvl w:ilvl="5" w:tplc="0409001B" w:tentative="1">
      <w:start w:val="1"/>
      <w:numFmt w:val="lowerRoman"/>
      <w:lvlText w:val="%6."/>
      <w:lvlJc w:val="right"/>
      <w:pPr>
        <w:ind w:left="6150" w:hanging="180"/>
      </w:pPr>
    </w:lvl>
    <w:lvl w:ilvl="6" w:tplc="0409000F" w:tentative="1">
      <w:start w:val="1"/>
      <w:numFmt w:val="decimal"/>
      <w:lvlText w:val="%7."/>
      <w:lvlJc w:val="left"/>
      <w:pPr>
        <w:ind w:left="6870" w:hanging="360"/>
      </w:pPr>
    </w:lvl>
    <w:lvl w:ilvl="7" w:tplc="04090019" w:tentative="1">
      <w:start w:val="1"/>
      <w:numFmt w:val="lowerLetter"/>
      <w:lvlText w:val="%8."/>
      <w:lvlJc w:val="left"/>
      <w:pPr>
        <w:ind w:left="7590" w:hanging="360"/>
      </w:pPr>
    </w:lvl>
    <w:lvl w:ilvl="8" w:tplc="0409001B" w:tentative="1">
      <w:start w:val="1"/>
      <w:numFmt w:val="lowerRoman"/>
      <w:lvlText w:val="%9."/>
      <w:lvlJc w:val="right"/>
      <w:pPr>
        <w:ind w:left="831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A06"/>
    <w:rsid w:val="007D4A06"/>
    <w:rsid w:val="00FA4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hyperlink" Target="http://www.pharai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2220</Characters>
  <Application>Microsoft Office Word</Application>
  <DocSecurity>0</DocSecurity>
  <Lines>18</Lines>
  <Paragraphs>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1</cp:revision>
  <dcterms:created xsi:type="dcterms:W3CDTF">2020-08-19T04:45:00Z</dcterms:created>
  <dcterms:modified xsi:type="dcterms:W3CDTF">2020-08-19T04:46:00Z</dcterms:modified>
</cp:coreProperties>
</file>